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C5D" w:rsidRPr="003B0802" w:rsidRDefault="00CF3C5E" w:rsidP="00657C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0802">
        <w:rPr>
          <w:rFonts w:ascii="Times New Roman" w:hAnsi="Times New Roman" w:cs="Times New Roman"/>
          <w:sz w:val="28"/>
          <w:szCs w:val="28"/>
        </w:rPr>
        <w:t>Приложение №</w:t>
      </w:r>
      <w:r w:rsidR="00FE4F3F" w:rsidRPr="003B0802">
        <w:rPr>
          <w:rFonts w:ascii="Times New Roman" w:hAnsi="Times New Roman" w:cs="Times New Roman"/>
          <w:sz w:val="28"/>
          <w:szCs w:val="28"/>
        </w:rPr>
        <w:t>___</w:t>
      </w:r>
    </w:p>
    <w:p w:rsidR="00CF3C5E" w:rsidRPr="003B0802" w:rsidRDefault="00CF3C5E" w:rsidP="00CF3C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0802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3B0802">
        <w:rPr>
          <w:rFonts w:ascii="Times New Roman" w:hAnsi="Times New Roman" w:cs="Times New Roman"/>
          <w:sz w:val="28"/>
          <w:szCs w:val="28"/>
        </w:rPr>
        <w:tab/>
      </w:r>
    </w:p>
    <w:p w:rsidR="00CF3C5E" w:rsidRPr="003B0802" w:rsidRDefault="00CF3C5E" w:rsidP="00CF3C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0802">
        <w:rPr>
          <w:rFonts w:ascii="Times New Roman" w:hAnsi="Times New Roman" w:cs="Times New Roman"/>
          <w:sz w:val="28"/>
          <w:szCs w:val="28"/>
        </w:rPr>
        <w:t xml:space="preserve">от </w:t>
      </w:r>
      <w:r w:rsidRPr="003B0802">
        <w:rPr>
          <w:rFonts w:ascii="Times New Roman" w:hAnsi="Times New Roman" w:cs="Times New Roman"/>
          <w:i/>
          <w:sz w:val="28"/>
          <w:szCs w:val="28"/>
        </w:rPr>
        <w:t>_____</w:t>
      </w:r>
      <w:r w:rsidRPr="003B0802">
        <w:rPr>
          <w:rFonts w:ascii="Times New Roman" w:hAnsi="Times New Roman" w:cs="Times New Roman"/>
          <w:sz w:val="28"/>
          <w:szCs w:val="28"/>
        </w:rPr>
        <w:t>___</w:t>
      </w:r>
      <w:r w:rsidRPr="003B0802">
        <w:rPr>
          <w:rFonts w:ascii="Times New Roman" w:hAnsi="Times New Roman" w:cs="Times New Roman"/>
          <w:i/>
          <w:sz w:val="28"/>
          <w:szCs w:val="28"/>
        </w:rPr>
        <w:t>_</w:t>
      </w:r>
      <w:r w:rsidRPr="003B0802">
        <w:rPr>
          <w:rFonts w:ascii="Times New Roman" w:hAnsi="Times New Roman" w:cs="Times New Roman"/>
          <w:sz w:val="28"/>
          <w:szCs w:val="28"/>
        </w:rPr>
        <w:t xml:space="preserve"> № __</w:t>
      </w:r>
    </w:p>
    <w:p w:rsidR="00CF3C5E" w:rsidRPr="003B0802" w:rsidRDefault="00CF3C5E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0720" w:rsidRPr="003B0802" w:rsidRDefault="00657C5D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0802">
        <w:rPr>
          <w:rFonts w:ascii="Times New Roman" w:hAnsi="Times New Roman" w:cs="Times New Roman"/>
          <w:sz w:val="28"/>
          <w:szCs w:val="28"/>
        </w:rPr>
        <w:t>«</w:t>
      </w:r>
      <w:r w:rsidR="008F0720" w:rsidRPr="003B0802">
        <w:rPr>
          <w:rFonts w:ascii="Times New Roman" w:hAnsi="Times New Roman" w:cs="Times New Roman"/>
          <w:sz w:val="28"/>
          <w:szCs w:val="28"/>
        </w:rPr>
        <w:t>Приложение</w:t>
      </w:r>
      <w:r w:rsidR="002358B8" w:rsidRPr="003B0802">
        <w:rPr>
          <w:rFonts w:ascii="Times New Roman" w:hAnsi="Times New Roman" w:cs="Times New Roman"/>
          <w:sz w:val="28"/>
          <w:szCs w:val="28"/>
        </w:rPr>
        <w:t xml:space="preserve"> №</w:t>
      </w:r>
      <w:r w:rsidR="008F0720" w:rsidRPr="003B0802">
        <w:rPr>
          <w:rFonts w:ascii="Times New Roman" w:hAnsi="Times New Roman" w:cs="Times New Roman"/>
          <w:sz w:val="28"/>
          <w:szCs w:val="28"/>
        </w:rPr>
        <w:t xml:space="preserve"> </w:t>
      </w:r>
      <w:r w:rsidR="00AF3ACB" w:rsidRPr="003B0802">
        <w:rPr>
          <w:rFonts w:ascii="Times New Roman" w:hAnsi="Times New Roman" w:cs="Times New Roman"/>
          <w:sz w:val="28"/>
          <w:szCs w:val="28"/>
        </w:rPr>
        <w:t>1</w:t>
      </w:r>
      <w:r w:rsidR="00C42173" w:rsidRPr="003B0802">
        <w:rPr>
          <w:rFonts w:ascii="Times New Roman" w:hAnsi="Times New Roman" w:cs="Times New Roman"/>
          <w:sz w:val="28"/>
          <w:szCs w:val="28"/>
        </w:rPr>
        <w:t>7</w:t>
      </w:r>
    </w:p>
    <w:p w:rsidR="008F0720" w:rsidRPr="003B0802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0802">
        <w:rPr>
          <w:rFonts w:ascii="Times New Roman" w:hAnsi="Times New Roman" w:cs="Times New Roman"/>
          <w:sz w:val="28"/>
          <w:szCs w:val="28"/>
        </w:rPr>
        <w:t>к решению Думы г</w:t>
      </w:r>
      <w:r w:rsidR="002358B8" w:rsidRPr="003B0802">
        <w:rPr>
          <w:rFonts w:ascii="Times New Roman" w:hAnsi="Times New Roman" w:cs="Times New Roman"/>
          <w:sz w:val="28"/>
          <w:szCs w:val="28"/>
        </w:rPr>
        <w:t>орода</w:t>
      </w:r>
      <w:r w:rsidRPr="003B0802">
        <w:rPr>
          <w:rFonts w:ascii="Times New Roman" w:hAnsi="Times New Roman" w:cs="Times New Roman"/>
          <w:sz w:val="28"/>
          <w:szCs w:val="28"/>
        </w:rPr>
        <w:t xml:space="preserve"> Пыть-Яха</w:t>
      </w:r>
      <w:r w:rsidRPr="003B0802">
        <w:rPr>
          <w:rFonts w:ascii="Times New Roman" w:hAnsi="Times New Roman" w:cs="Times New Roman"/>
          <w:sz w:val="28"/>
          <w:szCs w:val="28"/>
        </w:rPr>
        <w:tab/>
      </w:r>
    </w:p>
    <w:p w:rsidR="008F0720" w:rsidRPr="003B0802" w:rsidRDefault="008F0720" w:rsidP="002F73F6">
      <w:pPr>
        <w:jc w:val="right"/>
        <w:rPr>
          <w:sz w:val="28"/>
          <w:szCs w:val="28"/>
        </w:rPr>
      </w:pPr>
      <w:r w:rsidRPr="003B0802">
        <w:rPr>
          <w:rFonts w:ascii="Times New Roman" w:hAnsi="Times New Roman" w:cs="Times New Roman"/>
          <w:sz w:val="28"/>
          <w:szCs w:val="28"/>
        </w:rPr>
        <w:t xml:space="preserve">от </w:t>
      </w:r>
      <w:r w:rsidR="002358B8" w:rsidRPr="003B0802">
        <w:rPr>
          <w:rFonts w:ascii="Times New Roman" w:hAnsi="Times New Roman" w:cs="Times New Roman"/>
          <w:sz w:val="28"/>
          <w:szCs w:val="28"/>
        </w:rPr>
        <w:t>14.12.2018</w:t>
      </w:r>
      <w:r w:rsidR="00A217F5" w:rsidRPr="003B0802">
        <w:rPr>
          <w:rFonts w:ascii="Times New Roman" w:hAnsi="Times New Roman" w:cs="Times New Roman"/>
          <w:sz w:val="28"/>
          <w:szCs w:val="28"/>
        </w:rPr>
        <w:t xml:space="preserve"> № 210</w:t>
      </w:r>
      <w:r w:rsidR="002F73F6" w:rsidRPr="003B0802">
        <w:rPr>
          <w:sz w:val="28"/>
          <w:szCs w:val="28"/>
        </w:rPr>
        <w:t>»</w:t>
      </w:r>
    </w:p>
    <w:p w:rsidR="007C721D" w:rsidRPr="003B0802" w:rsidRDefault="007C721D" w:rsidP="008F07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4077" w:rsidRPr="003B0802" w:rsidRDefault="008F0720" w:rsidP="007F4077">
      <w:pPr>
        <w:jc w:val="center"/>
        <w:rPr>
          <w:rFonts w:ascii="Times New Roman" w:hAnsi="Times New Roman" w:cs="Times New Roman"/>
          <w:sz w:val="28"/>
          <w:szCs w:val="28"/>
        </w:rPr>
      </w:pPr>
      <w:r w:rsidRPr="003B0802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3B0802">
        <w:rPr>
          <w:rFonts w:ascii="Times New Roman" w:hAnsi="Times New Roman" w:cs="Times New Roman"/>
          <w:sz w:val="28"/>
          <w:szCs w:val="28"/>
        </w:rPr>
        <w:t>Федерации на</w:t>
      </w:r>
      <w:r w:rsidRPr="003B0802">
        <w:rPr>
          <w:rFonts w:ascii="Times New Roman" w:hAnsi="Times New Roman" w:cs="Times New Roman"/>
          <w:sz w:val="28"/>
          <w:szCs w:val="28"/>
        </w:rPr>
        <w:t xml:space="preserve"> 201</w:t>
      </w:r>
      <w:r w:rsidR="00F87FFE" w:rsidRPr="003B0802">
        <w:rPr>
          <w:rFonts w:ascii="Times New Roman" w:hAnsi="Times New Roman" w:cs="Times New Roman"/>
          <w:sz w:val="28"/>
          <w:szCs w:val="28"/>
        </w:rPr>
        <w:t>9</w:t>
      </w:r>
      <w:r w:rsidRPr="003B080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F4077" w:rsidRPr="003B0802" w:rsidRDefault="007F4077" w:rsidP="00D164D6">
      <w:pPr>
        <w:ind w:left="6372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B0802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9"/>
        <w:tblW w:w="10232" w:type="dxa"/>
        <w:tblLook w:val="04A0" w:firstRow="1" w:lastRow="0" w:firstColumn="1" w:lastColumn="0" w:noHBand="0" w:noVBand="1"/>
      </w:tblPr>
      <w:tblGrid>
        <w:gridCol w:w="6406"/>
        <w:gridCol w:w="2551"/>
        <w:gridCol w:w="1275"/>
      </w:tblGrid>
      <w:tr w:rsidR="00D164D6" w:rsidRPr="003861D7" w:rsidTr="003861D7">
        <w:trPr>
          <w:trHeight w:val="20"/>
          <w:tblHeader/>
        </w:trPr>
        <w:tc>
          <w:tcPr>
            <w:tcW w:w="6406" w:type="dxa"/>
            <w:vAlign w:val="center"/>
          </w:tcPr>
          <w:p w:rsidR="00D164D6" w:rsidRPr="003861D7" w:rsidRDefault="00D164D6" w:rsidP="00D164D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кода доходов</w:t>
            </w:r>
          </w:p>
        </w:tc>
        <w:tc>
          <w:tcPr>
            <w:tcW w:w="2551" w:type="dxa"/>
            <w:vAlign w:val="center"/>
          </w:tcPr>
          <w:p w:rsidR="00D164D6" w:rsidRPr="003861D7" w:rsidRDefault="00D164D6" w:rsidP="00D164D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275" w:type="dxa"/>
            <w:noWrap/>
            <w:vAlign w:val="center"/>
          </w:tcPr>
          <w:p w:rsidR="00D164D6" w:rsidRPr="003861D7" w:rsidRDefault="00D164D6" w:rsidP="00D164D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Сумма</w:t>
            </w:r>
          </w:p>
          <w:p w:rsidR="00D164D6" w:rsidRPr="003861D7" w:rsidRDefault="00D164D6" w:rsidP="00D164D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на год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3A7B54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</w:t>
            </w:r>
            <w:r w:rsidR="003A7B54"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90 729,0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000 2 02 00000 00 0000 000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2 723 073,1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000 2 02 10000 00 0000 150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501 958,6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000 2 02 15001 00 0000 150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324 477,6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выравнивание бюджетной обеспеченности муниципальных районов (городских округов) из регионального фонда финансовой поддержки муниципальных районов (городских округов) 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273 093,4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поселений для решения вопросов местного значения поселений из регионального фонда финансовой поддержки поселений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51 384,2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000 2 02 15002 00 0000 150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172 105,3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172 105,3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Прочие дотации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000 2 02 19999 00 0000 150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5 375,7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5 375,7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noWrap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000 2 02 20000 00 0000 150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594 848,5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000 2 02 20041 00 0000 150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30 171,8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000 2 02 20041 04 0000 150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30 171,8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приобретение и установку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000 2 02 20041 04 0000 150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551" w:type="dxa"/>
            <w:noWrap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1 226,6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551" w:type="dxa"/>
            <w:noWrap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1 226,6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65 184,2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65 184,2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1 476,6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мероприятия подпрограммы "Обеспечение жильем молодых семей" федеральной целевой программы "Жилище" на 2015–2020 годы 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1 476,6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105,7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105,7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000 2 02 20077 00 0000 150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28 500,0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28 500,0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субсидии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000 2 02 29999 00 0000 150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468 183,6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бюджетам городских округов 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468 183,6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000 2 02 30000 00 0000 150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1 335 153,2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1 274 253,0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28 865,0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28 865,0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16 564,6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16 564,6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5 230,9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000 2 02 35118 04 0000 150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5 230,9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000 2 02 35135 00 0000 150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3 676,9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000 2 02 35135 04 0000 150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3 676,9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888,2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888,2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000 2 02 35930 00 0000 150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5 669,0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000 2 02 35930 04 0000 150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5 669,0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000 2 02 40000 00 0000 150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291 112,8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291 112,8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05A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291 112,8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D164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 xml:space="preserve"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2018-2025 годы и на период до 2030 года" по содействию трудоустройству граждан 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877746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1 134,7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D164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2018-2025 годы и на период до 2030 года" по содействию трудоустройству граждан с инвалидностью и их адаптация на рынке труда (ОБ)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145,4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D164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2018-2025 годы и на период до 2030 года" на организацию сопровождения инвалидов, включая инвалидов молодого возраста при трудоустройстве и самозанятости"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 xml:space="preserve">Прочие межбюджетные трансферты, передаваемые бюджетам городских округов за счет средств резервного фонда Правительства Ханты-Мансийского автономного округа - Югры 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17 840,7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267 226,1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 xml:space="preserve">Прочие межбюджетные трансферты, передаваемые бюджетам городских округов на реализацию наказов избирателей депутатам Думы Ханты-Мансийского автономного округа - Югры 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4 715,9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000 2 07 04000 04 0000 150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386,8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000 2 07 04050 04 0000 150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386,8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3E6879" w:rsidP="003E68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000 2 19 00000 00 0000 000</w:t>
            </w:r>
          </w:p>
        </w:tc>
        <w:tc>
          <w:tcPr>
            <w:tcW w:w="1275" w:type="dxa"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-3</w:t>
            </w:r>
            <w:r w:rsidR="003A7B54"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2 730,9</w:t>
            </w:r>
          </w:p>
        </w:tc>
      </w:tr>
      <w:tr w:rsidR="00B05AFA" w:rsidRPr="003861D7" w:rsidTr="003861D7">
        <w:trPr>
          <w:trHeight w:val="20"/>
        </w:trPr>
        <w:tc>
          <w:tcPr>
            <w:tcW w:w="6406" w:type="dxa"/>
            <w:hideMark/>
          </w:tcPr>
          <w:p w:rsidR="007F4077" w:rsidRPr="003861D7" w:rsidRDefault="007F4077" w:rsidP="00B73C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551" w:type="dxa"/>
            <w:vAlign w:val="center"/>
            <w:hideMark/>
          </w:tcPr>
          <w:p w:rsidR="007F4077" w:rsidRPr="003861D7" w:rsidRDefault="007F4077" w:rsidP="00B05AF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bCs/>
                <w:sz w:val="20"/>
                <w:szCs w:val="20"/>
              </w:rPr>
              <w:t>000 2 19 60010 04 0000 150</w:t>
            </w:r>
          </w:p>
        </w:tc>
        <w:tc>
          <w:tcPr>
            <w:tcW w:w="1275" w:type="dxa"/>
            <w:noWrap/>
            <w:vAlign w:val="center"/>
            <w:hideMark/>
          </w:tcPr>
          <w:p w:rsidR="007F4077" w:rsidRPr="003861D7" w:rsidRDefault="007F4077" w:rsidP="00D164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-3</w:t>
            </w:r>
            <w:r w:rsidR="003A7B54" w:rsidRPr="003861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861D7">
              <w:rPr>
                <w:rFonts w:ascii="Times New Roman" w:hAnsi="Times New Roman" w:cs="Times New Roman"/>
                <w:sz w:val="20"/>
                <w:szCs w:val="20"/>
              </w:rPr>
              <w:t>2 730,9</w:t>
            </w:r>
          </w:p>
        </w:tc>
      </w:tr>
    </w:tbl>
    <w:p w:rsidR="008F0720" w:rsidRPr="00A63902" w:rsidRDefault="003861D7" w:rsidP="003861D7">
      <w:pPr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6460490</wp:posOffset>
                </wp:positionH>
                <wp:positionV relativeFrom="paragraph">
                  <wp:posOffset>-260350</wp:posOffset>
                </wp:positionV>
                <wp:extent cx="409575" cy="323850"/>
                <wp:effectExtent l="0" t="0" r="0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61D7" w:rsidRPr="008A4B87" w:rsidRDefault="003861D7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A4B8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69221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508.7pt;margin-top:-20.5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" filled="f" stroked="f" strokeweight=".5pt">
                <v:textbox>
                  <w:txbxContent>
                    <w:p w:rsidR="003861D7" w:rsidRPr="008A4B87" w:rsidRDefault="003861D7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A4B8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  <w:r w:rsidR="0069221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F0720" w:rsidRPr="00A63902" w:rsidSect="0069221C">
      <w:headerReference w:type="default" r:id="rId7"/>
      <w:pgSz w:w="11906" w:h="16838"/>
      <w:pgMar w:top="567" w:right="851" w:bottom="567" w:left="851" w:header="709" w:footer="709" w:gutter="0"/>
      <w:pgNumType w:start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B65" w:rsidRDefault="00894B65" w:rsidP="000D2228">
      <w:pPr>
        <w:spacing w:after="0" w:line="240" w:lineRule="auto"/>
      </w:pPr>
      <w:r>
        <w:separator/>
      </w:r>
    </w:p>
  </w:endnote>
  <w:endnote w:type="continuationSeparator" w:id="0">
    <w:p w:rsidR="00894B65" w:rsidRDefault="00894B65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B65" w:rsidRDefault="00894B65" w:rsidP="000D2228">
      <w:pPr>
        <w:spacing w:after="0" w:line="240" w:lineRule="auto"/>
      </w:pPr>
      <w:r>
        <w:separator/>
      </w:r>
    </w:p>
  </w:footnote>
  <w:footnote w:type="continuationSeparator" w:id="0">
    <w:p w:rsidR="00894B65" w:rsidRDefault="00894B65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241167"/>
      <w:docPartObj>
        <w:docPartGallery w:val="Page Numbers (Top of Page)"/>
        <w:docPartUnique/>
      </w:docPartObj>
    </w:sdtPr>
    <w:sdtEndPr/>
    <w:sdtContent>
      <w:p w:rsidR="00657C5D" w:rsidRDefault="00657C5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21C">
          <w:rPr>
            <w:noProof/>
          </w:rPr>
          <w:t>260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04FCA"/>
    <w:rsid w:val="0003745E"/>
    <w:rsid w:val="000C53B3"/>
    <w:rsid w:val="000D2228"/>
    <w:rsid w:val="001601DE"/>
    <w:rsid w:val="001757DE"/>
    <w:rsid w:val="001851AC"/>
    <w:rsid w:val="001E754D"/>
    <w:rsid w:val="002358B8"/>
    <w:rsid w:val="002F73F6"/>
    <w:rsid w:val="00344A90"/>
    <w:rsid w:val="003461F3"/>
    <w:rsid w:val="00363510"/>
    <w:rsid w:val="00370E85"/>
    <w:rsid w:val="003861D7"/>
    <w:rsid w:val="003A7B54"/>
    <w:rsid w:val="003B0802"/>
    <w:rsid w:val="003E6879"/>
    <w:rsid w:val="00462E54"/>
    <w:rsid w:val="004C25AB"/>
    <w:rsid w:val="004E1633"/>
    <w:rsid w:val="00586367"/>
    <w:rsid w:val="00591F89"/>
    <w:rsid w:val="005C43E8"/>
    <w:rsid w:val="005F21AC"/>
    <w:rsid w:val="00657C5D"/>
    <w:rsid w:val="0069221C"/>
    <w:rsid w:val="006D0F38"/>
    <w:rsid w:val="007A701F"/>
    <w:rsid w:val="007C721D"/>
    <w:rsid w:val="007D4CD8"/>
    <w:rsid w:val="007F4077"/>
    <w:rsid w:val="0082107E"/>
    <w:rsid w:val="00832078"/>
    <w:rsid w:val="00833B98"/>
    <w:rsid w:val="00871FCD"/>
    <w:rsid w:val="00877746"/>
    <w:rsid w:val="00884C56"/>
    <w:rsid w:val="00894B65"/>
    <w:rsid w:val="008A4B87"/>
    <w:rsid w:val="008F0720"/>
    <w:rsid w:val="00911B29"/>
    <w:rsid w:val="00913ED6"/>
    <w:rsid w:val="00933635"/>
    <w:rsid w:val="00997B34"/>
    <w:rsid w:val="00A0083C"/>
    <w:rsid w:val="00A217F5"/>
    <w:rsid w:val="00A325BE"/>
    <w:rsid w:val="00A63902"/>
    <w:rsid w:val="00A804B4"/>
    <w:rsid w:val="00AB1069"/>
    <w:rsid w:val="00AF3ACB"/>
    <w:rsid w:val="00B05AFA"/>
    <w:rsid w:val="00B55736"/>
    <w:rsid w:val="00BC343C"/>
    <w:rsid w:val="00C1397E"/>
    <w:rsid w:val="00C34AE1"/>
    <w:rsid w:val="00C42173"/>
    <w:rsid w:val="00C560BE"/>
    <w:rsid w:val="00CF3C5E"/>
    <w:rsid w:val="00D164D6"/>
    <w:rsid w:val="00D26BE0"/>
    <w:rsid w:val="00D36789"/>
    <w:rsid w:val="00D60F44"/>
    <w:rsid w:val="00D95C59"/>
    <w:rsid w:val="00E147C5"/>
    <w:rsid w:val="00E575ED"/>
    <w:rsid w:val="00E65F9D"/>
    <w:rsid w:val="00EF4B41"/>
    <w:rsid w:val="00F042A1"/>
    <w:rsid w:val="00F239BF"/>
    <w:rsid w:val="00F41D58"/>
    <w:rsid w:val="00F5371A"/>
    <w:rsid w:val="00F539B7"/>
    <w:rsid w:val="00F71EC3"/>
    <w:rsid w:val="00F87FFE"/>
    <w:rsid w:val="00FD6BFA"/>
    <w:rsid w:val="00FE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73180-4B5B-42D5-8335-7357EF7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A21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17F5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F23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B22D6-38C5-4C1D-A7E3-22537A6B5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1506</Words>
  <Characters>8587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19</cp:revision>
  <cp:lastPrinted>2019-12-04T09:36:00Z</cp:lastPrinted>
  <dcterms:created xsi:type="dcterms:W3CDTF">2019-10-14T06:18:00Z</dcterms:created>
  <dcterms:modified xsi:type="dcterms:W3CDTF">2019-12-13T04:07:00Z</dcterms:modified>
</cp:coreProperties>
</file>